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7B543" w14:textId="75C98BF1" w:rsidR="009A4F7A" w:rsidRPr="00FC6062" w:rsidRDefault="005A24F9" w:rsidP="00FC6062">
      <w:pPr>
        <w:spacing w:line="259" w:lineRule="exact"/>
        <w:jc w:val="center"/>
        <w:rPr>
          <w:rFonts w:ascii="Times New Roman" w:hAnsi="Times New Roman" w:cs="Times New Roman"/>
          <w:sz w:val="24"/>
          <w:szCs w:val="24"/>
        </w:rPr>
      </w:pPr>
      <w:r w:rsidRPr="00FC6062">
        <w:rPr>
          <w:rFonts w:ascii="Times New Roman" w:hAnsi="Times New Roman" w:cs="Times New Roman"/>
          <w:b/>
          <w:bCs/>
          <w:color w:val="000000"/>
          <w:kern w:val="2"/>
          <w:sz w:val="24"/>
          <w:szCs w:val="24"/>
        </w:rPr>
        <w:t>KITÖLTÉSI ÚTMUTATÓ AZ ADÓBEVALLÁS AZ IDEGENFORGALMI ADÓRÓL</w:t>
      </w:r>
      <w:r w:rsidR="00FC6062">
        <w:rPr>
          <w:rFonts w:ascii="Times New Roman" w:hAnsi="Times New Roman" w:cs="Times New Roman"/>
          <w:b/>
          <w:bCs/>
          <w:color w:val="000000"/>
          <w:kern w:val="2"/>
          <w:sz w:val="24"/>
          <w:szCs w:val="24"/>
          <w:lang w:val="hu-HU"/>
        </w:rPr>
        <w:t xml:space="preserve"> </w:t>
      </w:r>
      <w:r w:rsidRPr="00FC6062">
        <w:rPr>
          <w:rFonts w:ascii="Times New Roman" w:hAnsi="Times New Roman" w:cs="Times New Roman"/>
          <w:b/>
          <w:bCs/>
          <w:color w:val="000000"/>
          <w:kern w:val="2"/>
          <w:sz w:val="24"/>
          <w:szCs w:val="24"/>
        </w:rPr>
        <w:t>ŰRLAPHOZ</w:t>
      </w:r>
    </w:p>
    <w:p w14:paraId="5FE1DAC0" w14:textId="77777777" w:rsidR="009A4F7A" w:rsidRPr="00FC6062" w:rsidRDefault="005A24F9">
      <w:pPr>
        <w:spacing w:line="259" w:lineRule="exact"/>
        <w:jc w:val="center"/>
        <w:rPr>
          <w:rFonts w:ascii="Times New Roman" w:hAnsi="Times New Roman" w:cs="Times New Roman"/>
          <w:sz w:val="24"/>
          <w:szCs w:val="24"/>
        </w:rPr>
      </w:pPr>
      <w:r w:rsidRPr="00FC6062">
        <w:rPr>
          <w:rFonts w:ascii="Times New Roman" w:hAnsi="Times New Roman" w:cs="Times New Roman"/>
          <w:b/>
          <w:bCs/>
          <w:color w:val="000000"/>
          <w:kern w:val="2"/>
          <w:sz w:val="24"/>
          <w:szCs w:val="24"/>
        </w:rPr>
        <w:t>(ASP-ADÓ-035)</w:t>
      </w:r>
    </w:p>
    <w:p w14:paraId="7691EB10" w14:textId="77777777" w:rsidR="009A4F7A" w:rsidRPr="00FC6062" w:rsidRDefault="005A24F9" w:rsidP="00FC6062">
      <w:pPr>
        <w:spacing w:before="394"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Az idegenforgalmi adó bevallására minden év vonatkozásában (elévülési időig visszamenően) külön űrlap áll rendelkezésre, adott év űrlapjával kizárólag arra az évre vonatkozóan nyújtható be adóbevallás.</w:t>
      </w:r>
    </w:p>
    <w:p w14:paraId="56F3B38E" w14:textId="77777777" w:rsidR="009A4F7A" w:rsidRPr="00FC6062" w:rsidRDefault="005A24F9" w:rsidP="00FC6062">
      <w:pPr>
        <w:spacing w:before="225"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 nyomtatványt valamennyi fejezet (előlap, főlap, B betétlap/C betétlap) kitöltését követően lehetséges benyújtani.</w:t>
      </w:r>
    </w:p>
    <w:p w14:paraId="5E3C3A68" w14:textId="77777777" w:rsidR="009A4F7A" w:rsidRPr="00FC6062" w:rsidRDefault="005A24F9">
      <w:pPr>
        <w:spacing w:before="231" w:line="254" w:lineRule="exact"/>
        <w:rPr>
          <w:rFonts w:ascii="Times New Roman" w:hAnsi="Times New Roman" w:cs="Times New Roman"/>
          <w:sz w:val="24"/>
          <w:szCs w:val="24"/>
        </w:rPr>
      </w:pPr>
      <w:r w:rsidRPr="00FC6062">
        <w:rPr>
          <w:rFonts w:ascii="Times New Roman" w:hAnsi="Times New Roman" w:cs="Times New Roman"/>
          <w:b/>
          <w:bCs/>
          <w:color w:val="000000"/>
          <w:kern w:val="2"/>
          <w:sz w:val="24"/>
          <w:szCs w:val="24"/>
        </w:rPr>
        <w:t>Előlap</w:t>
      </w:r>
    </w:p>
    <w:p w14:paraId="4799903B" w14:textId="77777777" w:rsidR="009A4F7A" w:rsidRPr="00FC6062" w:rsidRDefault="005A24F9" w:rsidP="00FC6062">
      <w:pPr>
        <w:spacing w:before="231" w:line="259" w:lineRule="exact"/>
        <w:ind w:left="125"/>
        <w:jc w:val="both"/>
        <w:rPr>
          <w:rFonts w:ascii="Times New Roman" w:hAnsi="Times New Roman" w:cs="Times New Roman"/>
          <w:sz w:val="24"/>
          <w:szCs w:val="24"/>
        </w:rPr>
      </w:pPr>
      <w:r w:rsidRPr="00FC6062">
        <w:rPr>
          <w:rFonts w:ascii="Times New Roman" w:hAnsi="Times New Roman" w:cs="Times New Roman"/>
          <w:b/>
          <w:bCs/>
          <w:color w:val="000000"/>
          <w:kern w:val="2"/>
          <w:sz w:val="24"/>
          <w:szCs w:val="24"/>
        </w:rPr>
        <w:t xml:space="preserve">A beküldő adatai </w:t>
      </w:r>
      <w:r w:rsidRPr="00FC6062">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kapcsolattartást engedélyezése, előzmény információ)</w:t>
      </w:r>
    </w:p>
    <w:p w14:paraId="693F0936" w14:textId="77777777" w:rsidR="009A4F7A" w:rsidRPr="00FC6062" w:rsidRDefault="005A24F9">
      <w:pPr>
        <w:spacing w:before="230" w:line="260" w:lineRule="exact"/>
        <w:rPr>
          <w:rFonts w:ascii="Times New Roman" w:hAnsi="Times New Roman" w:cs="Times New Roman"/>
          <w:sz w:val="24"/>
          <w:szCs w:val="24"/>
        </w:rPr>
      </w:pPr>
      <w:r w:rsidRPr="00FC6062">
        <w:rPr>
          <w:rFonts w:ascii="Times New Roman" w:hAnsi="Times New Roman" w:cs="Times New Roman"/>
          <w:b/>
          <w:bCs/>
          <w:color w:val="000000"/>
          <w:kern w:val="2"/>
          <w:sz w:val="24"/>
          <w:szCs w:val="24"/>
        </w:rPr>
        <w:t>Főlap</w:t>
      </w:r>
    </w:p>
    <w:p w14:paraId="32515E65" w14:textId="77777777" w:rsidR="009A4F7A" w:rsidRPr="00FC6062" w:rsidRDefault="005A24F9">
      <w:pPr>
        <w:tabs>
          <w:tab w:val="left" w:pos="809"/>
        </w:tabs>
        <w:spacing w:before="228" w:line="260" w:lineRule="exact"/>
        <w:ind w:left="132"/>
        <w:rPr>
          <w:rFonts w:ascii="Times New Roman" w:hAnsi="Times New Roman" w:cs="Times New Roman"/>
          <w:sz w:val="24"/>
          <w:szCs w:val="24"/>
        </w:rPr>
      </w:pPr>
      <w:r w:rsidRPr="00FC6062">
        <w:rPr>
          <w:rFonts w:ascii="Times New Roman" w:hAnsi="Times New Roman" w:cs="Times New Roman"/>
          <w:b/>
          <w:bCs/>
          <w:color w:val="000000"/>
          <w:kern w:val="2"/>
          <w:sz w:val="24"/>
          <w:szCs w:val="24"/>
        </w:rPr>
        <w:t xml:space="preserve">I. </w:t>
      </w:r>
      <w:r w:rsidRPr="00FC6062">
        <w:rPr>
          <w:rFonts w:ascii="Times New Roman" w:hAnsi="Times New Roman" w:cs="Times New Roman"/>
          <w:sz w:val="24"/>
          <w:szCs w:val="24"/>
        </w:rPr>
        <w:tab/>
      </w:r>
      <w:r w:rsidRPr="00FC6062">
        <w:rPr>
          <w:rFonts w:ascii="Times New Roman" w:hAnsi="Times New Roman" w:cs="Times New Roman"/>
          <w:b/>
          <w:bCs/>
          <w:color w:val="000000"/>
          <w:kern w:val="2"/>
          <w:sz w:val="24"/>
          <w:szCs w:val="24"/>
        </w:rPr>
        <w:t>A bevallott időszak, a betétlapok száma és a fizetendő idegenforgalmi adó összege</w:t>
      </w:r>
    </w:p>
    <w:p w14:paraId="769F133E" w14:textId="77777777" w:rsidR="009A4F7A" w:rsidRPr="00FC6062" w:rsidRDefault="005A24F9" w:rsidP="00FC6062">
      <w:pPr>
        <w:spacing w:before="221" w:line="260" w:lineRule="exact"/>
        <w:ind w:left="142"/>
        <w:rPr>
          <w:rFonts w:ascii="Times New Roman" w:hAnsi="Times New Roman" w:cs="Times New Roman"/>
          <w:sz w:val="24"/>
          <w:szCs w:val="24"/>
        </w:rPr>
      </w:pPr>
      <w:r w:rsidRPr="00FC6062">
        <w:rPr>
          <w:rFonts w:ascii="Times New Roman" w:hAnsi="Times New Roman" w:cs="Times New Roman"/>
          <w:color w:val="000000"/>
          <w:kern w:val="2"/>
          <w:sz w:val="24"/>
          <w:szCs w:val="24"/>
        </w:rPr>
        <w:t>Jelölni szükséges, hogy bevallás vagy önellenőrzés benyújtása történik.</w:t>
      </w:r>
    </w:p>
    <w:p w14:paraId="4FB22776" w14:textId="713E5543" w:rsidR="009A4F7A" w:rsidRPr="00FC6062" w:rsidRDefault="005A24F9" w:rsidP="00FC6062">
      <w:pPr>
        <w:spacing w:before="219" w:line="262"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 xml:space="preserve">Az </w:t>
      </w:r>
      <w:r w:rsidR="00FC6062">
        <w:rPr>
          <w:rFonts w:ascii="Times New Roman" w:hAnsi="Times New Roman" w:cs="Times New Roman"/>
          <w:color w:val="000000"/>
          <w:kern w:val="2"/>
          <w:sz w:val="24"/>
          <w:szCs w:val="24"/>
          <w:lang w:val="hu-HU"/>
        </w:rPr>
        <w:t>adózás rendjéről szóló 2017. évi CL. törvény (</w:t>
      </w:r>
      <w:r w:rsidRPr="00FC6062">
        <w:rPr>
          <w:rFonts w:ascii="Times New Roman" w:hAnsi="Times New Roman" w:cs="Times New Roman"/>
          <w:color w:val="000000"/>
          <w:kern w:val="2"/>
          <w:sz w:val="24"/>
          <w:szCs w:val="24"/>
        </w:rPr>
        <w:t>Art.</w:t>
      </w:r>
      <w:r w:rsidR="00FC6062">
        <w:rPr>
          <w:rFonts w:ascii="Times New Roman" w:hAnsi="Times New Roman" w:cs="Times New Roman"/>
          <w:color w:val="000000"/>
          <w:kern w:val="2"/>
          <w:sz w:val="24"/>
          <w:szCs w:val="24"/>
          <w:lang w:val="hu-HU"/>
        </w:rPr>
        <w:t>)</w:t>
      </w:r>
      <w:r w:rsidRPr="00FC6062">
        <w:rPr>
          <w:rFonts w:ascii="Times New Roman" w:hAnsi="Times New Roman" w:cs="Times New Roman"/>
          <w:color w:val="000000"/>
          <w:kern w:val="2"/>
          <w:sz w:val="24"/>
          <w:szCs w:val="24"/>
        </w:rPr>
        <w:t xml:space="preserve"> 2. számú mellékletének II. A) 3. pontja alapján az adóbeszedésre kötelezettnek az idegenforgalmi adóról a tárgyhónapot követő hónap </w:t>
      </w:r>
      <w:r w:rsidR="00FC6062">
        <w:rPr>
          <w:rFonts w:ascii="Times New Roman" w:hAnsi="Times New Roman" w:cs="Times New Roman"/>
          <w:color w:val="000000"/>
          <w:kern w:val="2"/>
          <w:sz w:val="24"/>
          <w:szCs w:val="24"/>
          <w:lang w:val="hu-HU"/>
        </w:rPr>
        <w:t>15.</w:t>
      </w:r>
      <w:r w:rsidRPr="00FC6062">
        <w:rPr>
          <w:rFonts w:ascii="Times New Roman" w:hAnsi="Times New Roman" w:cs="Times New Roman"/>
          <w:color w:val="000000"/>
          <w:kern w:val="2"/>
          <w:sz w:val="24"/>
          <w:szCs w:val="24"/>
        </w:rPr>
        <w:t xml:space="preserve"> napjáig kell adóbevallást benyújtani. Minden hónap vonatkozásában külön bevallás benyújtása szükséges.</w:t>
      </w:r>
    </w:p>
    <w:p w14:paraId="00A0B01D" w14:textId="77777777" w:rsidR="009A4F7A" w:rsidRPr="00FC6062" w:rsidRDefault="005A24F9" w:rsidP="00FC6062">
      <w:pPr>
        <w:spacing w:before="221" w:line="259"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Önellenőrzés kizárólag korábban azonos időszakra benyújtott bevallást követően nyújtható be. Azon adózónak kell az önellenőrzést megjelölni, aki a már benyújtott adóbevallásában az adó alap vagy adó összegét (utólag) helyesbíteni kívánja. A korábbi adóbevallását helyesbítő adózónak az ellenőrzött adóévi bevallási nyomtatvány főlapját és kapcsolódó betétlapjait az új adatokra figyelemmel úgy kell helyesbíteni, hogy a bevallás valamennyi releváns (nem csak a változó) sorát ki kell töltenie.</w:t>
      </w:r>
    </w:p>
    <w:p w14:paraId="2F90FEA2" w14:textId="77777777" w:rsidR="009A4F7A" w:rsidRPr="00FC6062" w:rsidRDefault="005A24F9" w:rsidP="00FC6062">
      <w:pPr>
        <w:spacing w:before="219" w:line="262"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Bevallás benyújtása esetén „B” jelű betétlap, önellenőrzés benyújtása esetén „C” jelű betétlap kitöltése szükséges.</w:t>
      </w:r>
    </w:p>
    <w:p w14:paraId="68856C3C" w14:textId="77777777" w:rsidR="009A4F7A" w:rsidRPr="00FC6062" w:rsidRDefault="005A24F9" w:rsidP="00FC6062">
      <w:pPr>
        <w:spacing w:before="221" w:line="260"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 bevallott időszaknál a bevallással érintett hónap megjelölése szükséges.</w:t>
      </w:r>
    </w:p>
    <w:p w14:paraId="619627E7" w14:textId="77777777" w:rsidR="009A4F7A" w:rsidRPr="00FC6062" w:rsidRDefault="005A24F9" w:rsidP="00FC6062">
      <w:pPr>
        <w:spacing w:before="221" w:line="259"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 betétlapok száma mező automatikusan kitöltésre kerül a betétlap(ok) kitöltését követően, illetve a fizetendő idegenforgalmi adó összege is a betétlapok(ok)on a II. 8. mező kitöltését követően.</w:t>
      </w:r>
    </w:p>
    <w:p w14:paraId="5885B2DE" w14:textId="77777777" w:rsidR="009A4F7A" w:rsidRPr="00FC6062" w:rsidRDefault="005A24F9">
      <w:pPr>
        <w:tabs>
          <w:tab w:val="left" w:pos="809"/>
        </w:tabs>
        <w:spacing w:before="230" w:line="260" w:lineRule="exact"/>
        <w:ind w:left="132"/>
        <w:rPr>
          <w:rFonts w:ascii="Times New Roman" w:hAnsi="Times New Roman" w:cs="Times New Roman"/>
          <w:sz w:val="24"/>
          <w:szCs w:val="24"/>
        </w:rPr>
      </w:pPr>
      <w:r w:rsidRPr="00FC6062">
        <w:rPr>
          <w:rFonts w:ascii="Times New Roman" w:hAnsi="Times New Roman" w:cs="Times New Roman"/>
          <w:b/>
          <w:bCs/>
          <w:color w:val="000000"/>
          <w:kern w:val="2"/>
          <w:sz w:val="24"/>
          <w:szCs w:val="24"/>
        </w:rPr>
        <w:lastRenderedPageBreak/>
        <w:t xml:space="preserve">II. </w:t>
      </w:r>
      <w:r w:rsidRPr="00FC6062">
        <w:rPr>
          <w:rFonts w:ascii="Times New Roman" w:hAnsi="Times New Roman" w:cs="Times New Roman"/>
          <w:sz w:val="24"/>
          <w:szCs w:val="24"/>
        </w:rPr>
        <w:tab/>
      </w:r>
      <w:r w:rsidRPr="00FC6062">
        <w:rPr>
          <w:rFonts w:ascii="Times New Roman" w:hAnsi="Times New Roman" w:cs="Times New Roman"/>
          <w:b/>
          <w:bCs/>
          <w:color w:val="000000"/>
          <w:kern w:val="2"/>
          <w:sz w:val="24"/>
          <w:szCs w:val="24"/>
        </w:rPr>
        <w:t>Az adó beszedésére kötelezett</w:t>
      </w:r>
    </w:p>
    <w:p w14:paraId="243F1D6B" w14:textId="77777777" w:rsidR="009A4F7A" w:rsidRPr="00FC6062" w:rsidRDefault="005A24F9" w:rsidP="00FC6062">
      <w:pPr>
        <w:spacing w:before="266" w:line="259"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Az adó beszedésére kötelezett nevét, anyja nevét, születési helyét és idejét, adóazonosító jelét/adószámát, lakóhelyét/székhelyét, levelezési címét, e-mail címét és telefonszámát, illetve ha a benyújtótól eltér, abban az esetben a bevallást kitöltő nevét szükséges feltüntetni.</w:t>
      </w:r>
    </w:p>
    <w:p w14:paraId="24584BA5" w14:textId="77777777" w:rsidR="009A4F7A" w:rsidRPr="00FC6062" w:rsidRDefault="005A24F9">
      <w:pPr>
        <w:tabs>
          <w:tab w:val="left" w:pos="808"/>
        </w:tabs>
        <w:spacing w:before="274" w:line="259" w:lineRule="exact"/>
        <w:ind w:left="132"/>
        <w:rPr>
          <w:rFonts w:ascii="Times New Roman" w:hAnsi="Times New Roman" w:cs="Times New Roman"/>
          <w:sz w:val="24"/>
          <w:szCs w:val="24"/>
        </w:rPr>
      </w:pPr>
      <w:r w:rsidRPr="00FC6062">
        <w:rPr>
          <w:rFonts w:ascii="Times New Roman" w:hAnsi="Times New Roman" w:cs="Times New Roman"/>
          <w:b/>
          <w:bCs/>
          <w:color w:val="000000"/>
          <w:kern w:val="2"/>
          <w:sz w:val="24"/>
          <w:szCs w:val="24"/>
        </w:rPr>
        <w:t>III.</w:t>
      </w:r>
      <w:r w:rsidRPr="00FC6062">
        <w:rPr>
          <w:rFonts w:ascii="Times New Roman" w:eastAsia="Arial" w:hAnsi="Times New Roman" w:cs="Times New Roman"/>
          <w:b/>
          <w:bCs/>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b/>
          <w:bCs/>
          <w:color w:val="000000"/>
          <w:kern w:val="2"/>
          <w:sz w:val="24"/>
          <w:szCs w:val="24"/>
        </w:rPr>
        <w:t>Felelősségem tudatában kijelentem, hogy a kérelemben közölt adatok a</w:t>
      </w:r>
    </w:p>
    <w:p w14:paraId="6A5AAE23" w14:textId="77777777" w:rsidR="009A4F7A" w:rsidRPr="00FC6062" w:rsidRDefault="005A24F9">
      <w:pPr>
        <w:spacing w:line="259" w:lineRule="exact"/>
        <w:ind w:left="809"/>
        <w:rPr>
          <w:rFonts w:ascii="Times New Roman" w:hAnsi="Times New Roman" w:cs="Times New Roman"/>
          <w:sz w:val="24"/>
          <w:szCs w:val="24"/>
        </w:rPr>
      </w:pPr>
      <w:r w:rsidRPr="00FC6062">
        <w:rPr>
          <w:rFonts w:ascii="Times New Roman" w:hAnsi="Times New Roman" w:cs="Times New Roman"/>
          <w:b/>
          <w:bCs/>
          <w:color w:val="000000"/>
          <w:kern w:val="2"/>
          <w:sz w:val="24"/>
          <w:szCs w:val="24"/>
        </w:rPr>
        <w:t>valóságnak</w:t>
      </w:r>
      <w:r w:rsidRPr="00FC6062">
        <w:rPr>
          <w:rFonts w:ascii="Times New Roman" w:hAnsi="Times New Roman" w:cs="Times New Roman"/>
          <w:color w:val="000000"/>
          <w:kern w:val="2"/>
          <w:sz w:val="24"/>
          <w:szCs w:val="24"/>
        </w:rPr>
        <w:t xml:space="preserve"> </w:t>
      </w:r>
      <w:r w:rsidRPr="00FC6062">
        <w:rPr>
          <w:rFonts w:ascii="Times New Roman" w:hAnsi="Times New Roman" w:cs="Times New Roman"/>
          <w:b/>
          <w:bCs/>
          <w:color w:val="000000"/>
          <w:kern w:val="2"/>
          <w:sz w:val="24"/>
          <w:szCs w:val="24"/>
        </w:rPr>
        <w:t>megfelelnek.</w:t>
      </w:r>
    </w:p>
    <w:p w14:paraId="33D77392" w14:textId="77777777" w:rsidR="009A4F7A" w:rsidRPr="00FC6062" w:rsidRDefault="005A24F9">
      <w:pPr>
        <w:spacing w:before="259" w:line="259" w:lineRule="exact"/>
        <w:ind w:left="127"/>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p w14:paraId="6B796F5E" w14:textId="77777777" w:rsidR="009A4F7A" w:rsidRPr="00FC6062" w:rsidRDefault="005A24F9">
      <w:pPr>
        <w:spacing w:before="525" w:line="260" w:lineRule="exact"/>
        <w:rPr>
          <w:rFonts w:ascii="Times New Roman" w:hAnsi="Times New Roman" w:cs="Times New Roman"/>
          <w:sz w:val="24"/>
          <w:szCs w:val="24"/>
        </w:rPr>
      </w:pPr>
      <w:r w:rsidRPr="00FC6062">
        <w:rPr>
          <w:rFonts w:ascii="Times New Roman" w:hAnsi="Times New Roman" w:cs="Times New Roman"/>
          <w:b/>
          <w:bCs/>
          <w:color w:val="000000"/>
          <w:kern w:val="2"/>
          <w:sz w:val="24"/>
          <w:szCs w:val="24"/>
        </w:rPr>
        <w:t>B betétlap</w:t>
      </w:r>
    </w:p>
    <w:p w14:paraId="2CB2665B" w14:textId="77777777" w:rsidR="009A4F7A" w:rsidRPr="00FC6062" w:rsidRDefault="005A24F9" w:rsidP="00FC6062">
      <w:pPr>
        <w:spacing w:before="250" w:line="262" w:lineRule="exact"/>
        <w:ind w:left="142"/>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Bevallás benyújtása esetén „B” jelű betétlap kitöltése szükséges, minden egyes helyrajzi szám vonatkozásában külön. További „B” jelű betétlap hozzáadása vagy törlése a lap tetején és alján található nyíl és mínuszjelzéssel lehetséges.</w:t>
      </w:r>
    </w:p>
    <w:p w14:paraId="530D789D" w14:textId="77777777" w:rsidR="009A4F7A" w:rsidRPr="00FC6062" w:rsidRDefault="005A24F9">
      <w:pPr>
        <w:numPr>
          <w:ilvl w:val="0"/>
          <w:numId w:val="1"/>
        </w:numPr>
        <w:tabs>
          <w:tab w:val="left" w:pos="809"/>
        </w:tabs>
        <w:spacing w:before="269" w:line="262" w:lineRule="exact"/>
        <w:ind w:left="809" w:hanging="677"/>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A szálláshely vagy bármely más ingatlan ingyenesen történő átengedése esetén a szálláshely, ingatlan címe</w:t>
      </w:r>
    </w:p>
    <w:p w14:paraId="46D90AC8" w14:textId="77777777" w:rsidR="009A4F7A" w:rsidRPr="00FC6062" w:rsidRDefault="005A24F9" w:rsidP="00FC6062">
      <w:pPr>
        <w:spacing w:before="266" w:line="260" w:lineRule="exact"/>
        <w:ind w:left="142"/>
        <w:rPr>
          <w:rFonts w:ascii="Times New Roman" w:hAnsi="Times New Roman" w:cs="Times New Roman"/>
          <w:sz w:val="24"/>
          <w:szCs w:val="24"/>
        </w:rPr>
      </w:pPr>
      <w:r w:rsidRPr="00FC6062">
        <w:rPr>
          <w:rFonts w:ascii="Times New Roman" w:hAnsi="Times New Roman" w:cs="Times New Roman"/>
          <w:color w:val="000000"/>
          <w:kern w:val="2"/>
          <w:sz w:val="24"/>
          <w:szCs w:val="24"/>
        </w:rPr>
        <w:t>Az ingatlan címét szükséges feltüntetni.</w:t>
      </w:r>
    </w:p>
    <w:p w14:paraId="0F7F7C24" w14:textId="77777777" w:rsidR="009A4F7A" w:rsidRPr="00FC6062" w:rsidRDefault="005A24F9">
      <w:pPr>
        <w:tabs>
          <w:tab w:val="left" w:pos="809"/>
        </w:tabs>
        <w:spacing w:before="278" w:line="260" w:lineRule="exact"/>
        <w:ind w:left="132"/>
        <w:rPr>
          <w:rFonts w:ascii="Times New Roman" w:hAnsi="Times New Roman" w:cs="Times New Roman"/>
          <w:sz w:val="24"/>
          <w:szCs w:val="24"/>
        </w:rPr>
      </w:pPr>
      <w:r w:rsidRPr="00FC6062">
        <w:rPr>
          <w:rFonts w:ascii="Times New Roman" w:hAnsi="Times New Roman" w:cs="Times New Roman"/>
          <w:b/>
          <w:bCs/>
          <w:color w:val="000000"/>
          <w:kern w:val="2"/>
          <w:sz w:val="24"/>
          <w:szCs w:val="24"/>
        </w:rPr>
        <w:t>II.</w:t>
      </w:r>
      <w:r w:rsidRPr="00FC6062">
        <w:rPr>
          <w:rFonts w:ascii="Times New Roman" w:eastAsia="Arial" w:hAnsi="Times New Roman" w:cs="Times New Roman"/>
          <w:b/>
          <w:bCs/>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b/>
          <w:bCs/>
          <w:color w:val="000000"/>
          <w:kern w:val="2"/>
          <w:sz w:val="24"/>
          <w:szCs w:val="24"/>
        </w:rPr>
        <w:t>Az adó kiszámítása</w:t>
      </w:r>
    </w:p>
    <w:p w14:paraId="28CA309E" w14:textId="77777777" w:rsidR="009A4F7A" w:rsidRPr="00FC6062" w:rsidRDefault="005A24F9">
      <w:pPr>
        <w:numPr>
          <w:ilvl w:val="1"/>
          <w:numId w:val="2"/>
        </w:numPr>
        <w:tabs>
          <w:tab w:val="left" w:pos="677"/>
        </w:tabs>
        <w:spacing w:before="266" w:line="260" w:lineRule="exact"/>
        <w:ind w:left="677" w:hanging="338"/>
        <w:rPr>
          <w:rFonts w:ascii="Times New Roman" w:hAnsi="Times New Roman" w:cs="Times New Roman"/>
          <w:color w:val="000000"/>
          <w:sz w:val="24"/>
          <w:szCs w:val="24"/>
        </w:rPr>
      </w:pPr>
      <w:r w:rsidRPr="00FC6062">
        <w:rPr>
          <w:rFonts w:ascii="Times New Roman" w:hAnsi="Times New Roman" w:cs="Times New Roman"/>
          <w:color w:val="000000"/>
          <w:kern w:val="2"/>
          <w:sz w:val="24"/>
          <w:szCs w:val="24"/>
        </w:rPr>
        <w:t>Tárgyhavi összes vendégéjszakák szállásdíja összesen (forintban)</w:t>
      </w:r>
    </w:p>
    <w:p w14:paraId="6FB7F86F" w14:textId="21485551" w:rsidR="009A4F7A" w:rsidRPr="00FC6062" w:rsidRDefault="005A24F9">
      <w:pPr>
        <w:tabs>
          <w:tab w:val="left" w:pos="677"/>
        </w:tabs>
        <w:spacing w:before="273" w:line="260"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t>-</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itt a bevallással érintett hónap teljes szállásdíj összegének feltüntetése szükséges</w:t>
      </w:r>
    </w:p>
    <w:p w14:paraId="7FC2AEC2" w14:textId="29E4F517" w:rsidR="009A4F7A" w:rsidRPr="00FC6062" w:rsidRDefault="005A24F9">
      <w:pPr>
        <w:spacing w:before="271"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 helyi adókról szóló 1990. évi C. törvény</w:t>
      </w:r>
      <w:r w:rsidR="00FC6062">
        <w:rPr>
          <w:rFonts w:ascii="Times New Roman" w:hAnsi="Times New Roman" w:cs="Times New Roman"/>
          <w:color w:val="000000"/>
          <w:kern w:val="2"/>
          <w:sz w:val="24"/>
          <w:szCs w:val="24"/>
          <w:lang w:val="hu-HU"/>
        </w:rPr>
        <w:t xml:space="preserve"> (a továbbiakban: </w:t>
      </w:r>
      <w:proofErr w:type="spellStart"/>
      <w:r w:rsidR="00FC6062">
        <w:rPr>
          <w:rFonts w:ascii="Times New Roman" w:hAnsi="Times New Roman" w:cs="Times New Roman"/>
          <w:color w:val="000000"/>
          <w:kern w:val="2"/>
          <w:sz w:val="24"/>
          <w:szCs w:val="24"/>
          <w:lang w:val="hu-HU"/>
        </w:rPr>
        <w:t>Htv</w:t>
      </w:r>
      <w:proofErr w:type="spellEnd"/>
      <w:r w:rsidR="00FC6062">
        <w:rPr>
          <w:rFonts w:ascii="Times New Roman" w:hAnsi="Times New Roman" w:cs="Times New Roman"/>
          <w:color w:val="000000"/>
          <w:kern w:val="2"/>
          <w:sz w:val="24"/>
          <w:szCs w:val="24"/>
          <w:lang w:val="hu-HU"/>
        </w:rPr>
        <w:t>.)</w:t>
      </w:r>
      <w:r w:rsidRPr="00FC6062">
        <w:rPr>
          <w:rFonts w:ascii="Times New Roman" w:hAnsi="Times New Roman" w:cs="Times New Roman"/>
          <w:color w:val="000000"/>
          <w:kern w:val="2"/>
          <w:sz w:val="24"/>
          <w:szCs w:val="24"/>
        </w:rPr>
        <w:t xml:space="preserve"> 42. § (9) bekezdése alapján az idegenforgalmi adót az adó beszedője abban a - Magyar Nemzeti Bank által jegyzett - külföldi pénznemben is beszedheti, amelyben a szállásdíj megfizetését lehetővé teszi. A beszedésre kötelezett az adó összegének külföldi pénznemben való megállapításakor és az adónak az adóhatóság számára forintban való befizetésekor a Magyar Nemzeti Bank hivatalos - az adóévet megelőző év utolsó napján érvényes - devizaárfolyamát veszi alapul.</w:t>
      </w:r>
    </w:p>
    <w:p w14:paraId="6AB7532B" w14:textId="77777777" w:rsidR="009A4F7A" w:rsidRPr="00FC6062" w:rsidRDefault="005A24F9">
      <w:pPr>
        <w:numPr>
          <w:ilvl w:val="1"/>
          <w:numId w:val="3"/>
        </w:numPr>
        <w:tabs>
          <w:tab w:val="left" w:pos="677"/>
        </w:tabs>
        <w:spacing w:before="274" w:line="259" w:lineRule="exact"/>
        <w:ind w:left="677" w:hanging="338"/>
        <w:rPr>
          <w:rFonts w:ascii="Times New Roman" w:hAnsi="Times New Roman" w:cs="Times New Roman"/>
          <w:color w:val="000000"/>
          <w:sz w:val="24"/>
          <w:szCs w:val="24"/>
        </w:rPr>
      </w:pPr>
      <w:r w:rsidRPr="00FC6062">
        <w:rPr>
          <w:rFonts w:ascii="Times New Roman" w:hAnsi="Times New Roman" w:cs="Times New Roman"/>
          <w:color w:val="000000"/>
          <w:kern w:val="2"/>
          <w:sz w:val="24"/>
          <w:szCs w:val="24"/>
        </w:rPr>
        <w:t>Az adó alapjába nem számítandó, állandó lakosként az önkormányzat illetékességi területén eltöltött vendégéjszakák szállásdíja: [Htv. 30. § (1) bek. a) pont]</w:t>
      </w:r>
    </w:p>
    <w:p w14:paraId="15FE7ADB" w14:textId="77777777" w:rsidR="009A4F7A" w:rsidRPr="00FC6062" w:rsidRDefault="005A24F9">
      <w:pPr>
        <w:tabs>
          <w:tab w:val="left" w:pos="677"/>
        </w:tabs>
        <w:spacing w:before="274" w:line="259"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t>-</w:t>
      </w:r>
      <w:r w:rsidRPr="00FC6062">
        <w:rPr>
          <w:rFonts w:ascii="Times New Roman" w:eastAsia="Arial" w:hAnsi="Times New Roman" w:cs="Times New Roman"/>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az adó alapjába a Htv. 30. § (1) bekezdés a) pontja alapján nem számítandó</w:t>
      </w:r>
    </w:p>
    <w:p w14:paraId="5EBBDC0E" w14:textId="77777777" w:rsidR="009A4F7A" w:rsidRPr="00FC6062" w:rsidRDefault="005A24F9">
      <w:pPr>
        <w:spacing w:line="259" w:lineRule="exact"/>
        <w:ind w:left="677"/>
        <w:rPr>
          <w:rFonts w:ascii="Times New Roman" w:hAnsi="Times New Roman" w:cs="Times New Roman"/>
          <w:sz w:val="24"/>
          <w:szCs w:val="24"/>
        </w:rPr>
      </w:pPr>
      <w:r w:rsidRPr="00FC6062">
        <w:rPr>
          <w:rFonts w:ascii="Times New Roman" w:hAnsi="Times New Roman" w:cs="Times New Roman"/>
          <w:color w:val="000000"/>
          <w:kern w:val="2"/>
          <w:sz w:val="24"/>
          <w:szCs w:val="24"/>
        </w:rPr>
        <w:t>vendégéjszakák szállásdíjának feltüntetése szükséges</w:t>
      </w:r>
    </w:p>
    <w:p w14:paraId="67F5DD46" w14:textId="77777777" w:rsidR="009A4F7A" w:rsidRPr="00FC6062" w:rsidRDefault="005A24F9">
      <w:pPr>
        <w:numPr>
          <w:ilvl w:val="1"/>
          <w:numId w:val="4"/>
        </w:numPr>
        <w:tabs>
          <w:tab w:val="left" w:pos="677"/>
        </w:tabs>
        <w:spacing w:before="280"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Törvény alapján mentes szállásdíj összesen</w:t>
      </w:r>
    </w:p>
    <w:p w14:paraId="5E36BE9D" w14:textId="4F9B4075" w:rsidR="009A4F7A" w:rsidRPr="00FC6062" w:rsidRDefault="005A24F9">
      <w:pPr>
        <w:tabs>
          <w:tab w:val="left" w:pos="677"/>
        </w:tabs>
        <w:spacing w:before="266" w:line="260" w:lineRule="exact"/>
        <w:ind w:left="338"/>
        <w:rPr>
          <w:rFonts w:ascii="Times New Roman" w:hAnsi="Times New Roman" w:cs="Times New Roman"/>
          <w:sz w:val="24"/>
          <w:szCs w:val="24"/>
          <w:lang w:val="hu-HU"/>
        </w:rPr>
      </w:pPr>
      <w:r w:rsidRPr="00FC6062">
        <w:rPr>
          <w:rFonts w:ascii="Times New Roman" w:hAnsi="Times New Roman" w:cs="Times New Roman"/>
          <w:color w:val="000000"/>
          <w:kern w:val="2"/>
          <w:sz w:val="24"/>
          <w:szCs w:val="24"/>
        </w:rPr>
        <w:t>-</w:t>
      </w:r>
      <w:r w:rsidRPr="00FC6062">
        <w:rPr>
          <w:rFonts w:ascii="Times New Roman" w:eastAsia="Arial" w:hAnsi="Times New Roman" w:cs="Times New Roman"/>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automatikusan kitöltésre kerül a 3.1.-3.11. mezők kitöltését követően</w:t>
      </w:r>
      <w:r w:rsidR="00FC6062">
        <w:rPr>
          <w:rFonts w:ascii="Times New Roman" w:hAnsi="Times New Roman" w:cs="Times New Roman"/>
          <w:color w:val="000000"/>
          <w:kern w:val="2"/>
          <w:sz w:val="24"/>
          <w:szCs w:val="24"/>
          <w:lang w:val="hu-HU"/>
        </w:rPr>
        <w:t xml:space="preserve"> </w:t>
      </w:r>
    </w:p>
    <w:p w14:paraId="04EBD9C6" w14:textId="77777777" w:rsidR="009A4F7A" w:rsidRPr="00FC6062" w:rsidRDefault="005A24F9">
      <w:pPr>
        <w:pageBreakBefore/>
        <w:spacing w:line="257"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lastRenderedPageBreak/>
        <w:t>A Htv. egyes rendelkezései alapján mentes szállásdíjak összegeit ezekben a mezőkben kell szerepeltetni.</w:t>
      </w:r>
    </w:p>
    <w:p w14:paraId="670E2737" w14:textId="77777777" w:rsidR="009A4F7A" w:rsidRPr="00FC6062" w:rsidRDefault="005A24F9" w:rsidP="00FC6062">
      <w:pPr>
        <w:spacing w:before="251"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3.1. Az Észak-atlanti Szerződés tagállamainak a Békepartnerség más részt vevő államainak, Magyarországon kizárólag szolgálati kötelezettség céljából tartózkodó fegyveres erői személyi állományába tartozó vagy alkalmazásában álló nem magyar állampolgárságú, katonai szolgálatban lévő és polgári állományú személyek által eltöltött vendégéjszakák szállásdíja [Htv. 3/A. §]</w:t>
      </w:r>
    </w:p>
    <w:p w14:paraId="0DDBADC7" w14:textId="5F81CA93" w:rsidR="009A4F7A" w:rsidRPr="00FC6062" w:rsidRDefault="005A24F9" w:rsidP="00FC6062">
      <w:pPr>
        <w:spacing w:before="249" w:line="259" w:lineRule="exact"/>
        <w:jc w:val="both"/>
        <w:rPr>
          <w:rFonts w:ascii="Times New Roman" w:hAnsi="Times New Roman" w:cs="Times New Roman"/>
          <w:color w:val="000000"/>
          <w:sz w:val="24"/>
          <w:szCs w:val="24"/>
        </w:rPr>
      </w:pPr>
      <w:r w:rsidRPr="00FC6062">
        <w:rPr>
          <w:rFonts w:ascii="Times New Roman" w:hAnsi="Times New Roman" w:cs="Times New Roman"/>
          <w:color w:val="000000"/>
          <w:kern w:val="2"/>
          <w:sz w:val="24"/>
          <w:szCs w:val="24"/>
        </w:rPr>
        <w:t>3.2. A 18. életévét be nem töltött magánszemély által eltöltött vendégéjszakák szállásdíja [Htv.</w:t>
      </w:r>
      <w:r w:rsidR="00FC6062">
        <w:rPr>
          <w:rFonts w:ascii="Times New Roman" w:hAnsi="Times New Roman" w:cs="Times New Roman"/>
          <w:color w:val="000000"/>
          <w:kern w:val="2"/>
          <w:sz w:val="24"/>
          <w:szCs w:val="24"/>
          <w:lang w:val="hu-HU"/>
        </w:rPr>
        <w:t xml:space="preserve"> 31. </w:t>
      </w:r>
      <w:r w:rsidRPr="00FC6062">
        <w:rPr>
          <w:rFonts w:ascii="Times New Roman" w:hAnsi="Times New Roman" w:cs="Times New Roman"/>
          <w:color w:val="000000"/>
          <w:kern w:val="2"/>
          <w:sz w:val="24"/>
          <w:szCs w:val="24"/>
        </w:rPr>
        <w:t>§ a) pont]</w:t>
      </w:r>
    </w:p>
    <w:p w14:paraId="3FA65DF2" w14:textId="77777777" w:rsidR="009A4F7A" w:rsidRPr="00FC6062" w:rsidRDefault="005A24F9" w:rsidP="00FC6062">
      <w:pPr>
        <w:spacing w:before="246" w:line="262"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3.3. Gyógyintézetben fekvőbeteg szakellátásban részesülő vagy szociális intézményben ellátott magánszemély(ek) által eltöltött vendégéjszakák szállásdíja [Htv. 31. § b) pont]</w:t>
      </w:r>
    </w:p>
    <w:p w14:paraId="6C6EDEA9" w14:textId="2C30F0AB" w:rsidR="009A4F7A" w:rsidRPr="00FC6062" w:rsidRDefault="005A24F9" w:rsidP="00FC6062">
      <w:pPr>
        <w:spacing w:before="249"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 xml:space="preserve">3.4. </w:t>
      </w:r>
      <w:r w:rsidRPr="00FC6062">
        <w:rPr>
          <w:rFonts w:ascii="Times New Roman" w:hAnsi="Times New Roman" w:cs="Times New Roman"/>
          <w:color w:val="000000"/>
          <w:kern w:val="2"/>
          <w:sz w:val="24"/>
          <w:szCs w:val="24"/>
        </w:rPr>
        <w:t>A közép- és felsőfokú oktatási intézménynél tanulói vagy hallgatói jogviszony alapján a településen eltöltött vendégéjszakák szállásdíja [Htv. 31. § c) pont]</w:t>
      </w:r>
    </w:p>
    <w:p w14:paraId="7460D9C0" w14:textId="77777777" w:rsidR="009A4F7A" w:rsidRPr="00FC6062" w:rsidRDefault="005A24F9" w:rsidP="00FC6062">
      <w:pPr>
        <w:spacing w:line="259" w:lineRule="exact"/>
        <w:jc w:val="both"/>
        <w:rPr>
          <w:rFonts w:ascii="Times New Roman" w:hAnsi="Times New Roman" w:cs="Times New Roman"/>
          <w:sz w:val="24"/>
          <w:szCs w:val="24"/>
        </w:rPr>
      </w:pPr>
      <w:r w:rsidRPr="00FC6062">
        <w:rPr>
          <w:rFonts w:ascii="Times New Roman" w:hAnsi="Times New Roman" w:cs="Times New Roman"/>
          <w:color w:val="212121"/>
          <w:kern w:val="2"/>
          <w:sz w:val="24"/>
          <w:szCs w:val="24"/>
        </w:rPr>
        <w:t>Csak abban az esetben, ha az érintett magánszemély az adott település közép vagy felsőfokú intézményénél rendelkezik tanulói vagy hallgatói jogviszonnyal.</w:t>
      </w:r>
    </w:p>
    <w:p w14:paraId="428E8B5E" w14:textId="77777777" w:rsidR="009A4F7A" w:rsidRPr="00FC6062" w:rsidRDefault="005A24F9" w:rsidP="00FC6062">
      <w:pPr>
        <w:spacing w:before="249"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3.5. Valamely hatóság vagy bíróság intézkedése folytán a településen eltöltött vendégéjszakák szállásdíja [Htv. 31. § c) pont]</w:t>
      </w:r>
    </w:p>
    <w:p w14:paraId="71856F49" w14:textId="77777777" w:rsidR="009A4F7A" w:rsidRPr="00FC6062" w:rsidRDefault="005A24F9" w:rsidP="00FC6062">
      <w:pPr>
        <w:spacing w:before="248" w:line="260"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3.6. Szakképzés keretében a településen eltöltött vendégéjszakák szállásdíja [Htv. 31. § c) pont]</w:t>
      </w:r>
    </w:p>
    <w:p w14:paraId="270B3111" w14:textId="77777777" w:rsidR="009A4F7A" w:rsidRPr="00FC6062" w:rsidRDefault="005A24F9" w:rsidP="00FC6062">
      <w:pPr>
        <w:spacing w:before="251"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3.7. Közszolgálati kötelezettség teljesítése során eltöltött vendégéjszakák szállásdíja [Htv. 31. § c) pont]</w:t>
      </w:r>
    </w:p>
    <w:p w14:paraId="7366223A" w14:textId="77777777" w:rsidR="009A4F7A" w:rsidRPr="00FC6062" w:rsidRDefault="005A24F9" w:rsidP="00FC6062">
      <w:pPr>
        <w:spacing w:before="249"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 xml:space="preserve">3.8. </w:t>
      </w:r>
      <w:r w:rsidRPr="00FC6062">
        <w:rPr>
          <w:rFonts w:ascii="Times New Roman" w:hAnsi="Times New Roman" w:cs="Times New Roman"/>
          <w:color w:val="212121"/>
          <w:kern w:val="2"/>
          <w:sz w:val="24"/>
          <w:szCs w:val="24"/>
        </w:rPr>
        <w:t xml:space="preserve">A </w:t>
      </w:r>
      <w:r w:rsidRPr="00FC6062">
        <w:rPr>
          <w:rFonts w:ascii="Times New Roman" w:hAnsi="Times New Roman" w:cs="Times New Roman"/>
          <w:color w:val="000000"/>
          <w:kern w:val="2"/>
          <w:sz w:val="24"/>
          <w:szCs w:val="24"/>
        </w:rPr>
        <w:t>településen székhellyel, vagy telephellyel rendelkező vagy ideiglenes iparűzési tevékenységet végző vállalkozó esetén vállalkozási tevékenység vagy ezen vállalkozó munkavállalója által folytatott munkavégzés céljából eltöltött vendégéjszakák szállásdíja [Htv. 31.§ c) pont]</w:t>
      </w:r>
    </w:p>
    <w:p w14:paraId="303C0F18" w14:textId="77777777" w:rsidR="009A4F7A" w:rsidRPr="00FC6062" w:rsidRDefault="005A24F9" w:rsidP="00FC6062">
      <w:pPr>
        <w:spacing w:before="246" w:line="262"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3.9. Az önkormányzat illetékességi területén lévő üdülő tulajdonosa vagy bérlője, lakásszövetkezet tulajdonában álló üdülő lakásszövetkezeti tag, a tulajdonos, a bérlő hozzátartozója által eltöltött vendégéjszakák szállásdíja [Htv. 31. § d) pont]</w:t>
      </w:r>
    </w:p>
    <w:p w14:paraId="0B1BE7A9" w14:textId="77777777" w:rsidR="009A4F7A" w:rsidRPr="00FC6062" w:rsidRDefault="005A24F9" w:rsidP="00FC6062">
      <w:pPr>
        <w:spacing w:before="249"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3.10. Az egyházi jogi személy tulajdonában lévő építményben, telken vendégéjszakát - kizárólag az egyházi jogi személy hitéleti tevékenységéhez kapcsolódó részvétel céljából - eltöltő egyházi személy által eltöltött vendégéjszakák szállásdíja [Htv. 31. § e) pont]</w:t>
      </w:r>
    </w:p>
    <w:p w14:paraId="4892ED00" w14:textId="0DC1A1F4" w:rsidR="009A4F7A" w:rsidRPr="00FC6062" w:rsidRDefault="005A24F9" w:rsidP="00FC6062">
      <w:pPr>
        <w:spacing w:before="249" w:line="259" w:lineRule="exact"/>
        <w:jc w:val="both"/>
        <w:rPr>
          <w:rFonts w:ascii="Times New Roman" w:hAnsi="Times New Roman" w:cs="Times New Roman"/>
          <w:sz w:val="24"/>
          <w:szCs w:val="24"/>
        </w:rPr>
      </w:pPr>
      <w:r w:rsidRPr="00FC6062">
        <w:rPr>
          <w:rFonts w:ascii="Times New Roman" w:hAnsi="Times New Roman" w:cs="Times New Roman"/>
          <w:color w:val="212121"/>
          <w:kern w:val="2"/>
          <w:sz w:val="24"/>
          <w:szCs w:val="24"/>
        </w:rPr>
        <w:t>3.11.</w:t>
      </w:r>
      <w:r w:rsidR="00FC6062">
        <w:rPr>
          <w:rFonts w:ascii="Times New Roman" w:hAnsi="Times New Roman" w:cs="Times New Roman"/>
          <w:color w:val="212121"/>
          <w:kern w:val="2"/>
          <w:sz w:val="24"/>
          <w:szCs w:val="24"/>
          <w:lang w:val="hu-HU"/>
        </w:rPr>
        <w:t xml:space="preserve"> </w:t>
      </w:r>
      <w:r w:rsidRPr="00FC6062">
        <w:rPr>
          <w:rFonts w:ascii="Times New Roman" w:hAnsi="Times New Roman" w:cs="Times New Roman"/>
          <w:color w:val="000000"/>
          <w:kern w:val="2"/>
          <w:sz w:val="24"/>
          <w:szCs w:val="24"/>
        </w:rPr>
        <w:t>A honvédelmi vagy rendvédelmi feladatokat ellátó szervek állományába tartozó személy  hozzátartozója által eltöltött vendégéjszakák szállásdíja [Htv. 31. § f) pont]</w:t>
      </w:r>
    </w:p>
    <w:p w14:paraId="479AF217" w14:textId="77777777" w:rsidR="009A4F7A" w:rsidRPr="00FC6062" w:rsidRDefault="005A24F9">
      <w:pPr>
        <w:numPr>
          <w:ilvl w:val="1"/>
          <w:numId w:val="6"/>
        </w:numPr>
        <w:spacing w:before="262"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Önkormányzati rendelet alapján mentes szállásdíj összesen</w:t>
      </w:r>
    </w:p>
    <w:p w14:paraId="1E463513" w14:textId="77777777" w:rsidR="009A4F7A" w:rsidRPr="00FC6062" w:rsidRDefault="005A24F9" w:rsidP="00FC6062">
      <w:pPr>
        <w:spacing w:before="244"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Budapest Főváros IX. Kerület Ferencváros Önkormányzata nem szabályoz a törvényieken túl további mentességeket.</w:t>
      </w:r>
    </w:p>
    <w:p w14:paraId="066ECFC8" w14:textId="77777777" w:rsidR="009A4F7A" w:rsidRPr="00FC6062" w:rsidRDefault="005A24F9">
      <w:pPr>
        <w:pageBreakBefore/>
        <w:spacing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lastRenderedPageBreak/>
        <w:t>2022. február 24. napjától az Ukrajnából érkező, s ott az érkezést megelőzően jogszerűen tartózkodó magánszemélyek nem alanyai az idegenforgalmi adónak. Az idegenforgalmi adót ezen személyektől nem kell beszedni, az adóbevallásban adómentességet élvező vendégként nem kell őket feltüntetni.</w:t>
      </w:r>
    </w:p>
    <w:p w14:paraId="6425CFC5" w14:textId="77777777" w:rsidR="009A4F7A" w:rsidRPr="00FC6062" w:rsidRDefault="005A24F9">
      <w:pPr>
        <w:numPr>
          <w:ilvl w:val="0"/>
          <w:numId w:val="7"/>
        </w:numPr>
        <w:tabs>
          <w:tab w:val="left" w:pos="677"/>
        </w:tabs>
        <w:spacing w:before="266"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Adóköteles vendégéjszakák szállásdíja összesen (forintban)</w:t>
      </w:r>
    </w:p>
    <w:p w14:paraId="19A0A78A" w14:textId="77777777" w:rsidR="009A4F7A" w:rsidRPr="00FC6062" w:rsidRDefault="005A24F9">
      <w:pPr>
        <w:tabs>
          <w:tab w:val="left" w:pos="677"/>
        </w:tabs>
        <w:spacing w:before="251" w:line="260"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t>-</w:t>
      </w:r>
      <w:r w:rsidRPr="00FC6062">
        <w:rPr>
          <w:rFonts w:ascii="Times New Roman" w:eastAsia="Arial" w:hAnsi="Times New Roman" w:cs="Times New Roman"/>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automatikusan kitöltésre kerül az 1-4. mezők kitöltését követően</w:t>
      </w:r>
    </w:p>
    <w:p w14:paraId="43480CFC" w14:textId="77777777" w:rsidR="009A4F7A" w:rsidRPr="00FC6062" w:rsidRDefault="005A24F9">
      <w:pPr>
        <w:numPr>
          <w:ilvl w:val="0"/>
          <w:numId w:val="8"/>
        </w:numPr>
        <w:tabs>
          <w:tab w:val="left" w:pos="677"/>
        </w:tabs>
        <w:spacing w:before="266"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Számított idegenforgalmi adó összege (forintban)</w:t>
      </w:r>
    </w:p>
    <w:p w14:paraId="3E26EDB3" w14:textId="77777777" w:rsidR="009A4F7A" w:rsidRPr="00FC6062" w:rsidRDefault="005A24F9">
      <w:pPr>
        <w:tabs>
          <w:tab w:val="left" w:pos="677"/>
        </w:tabs>
        <w:spacing w:before="251" w:line="260"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t>-</w:t>
      </w:r>
      <w:r w:rsidRPr="00FC6062">
        <w:rPr>
          <w:rFonts w:ascii="Times New Roman" w:eastAsia="Arial" w:hAnsi="Times New Roman" w:cs="Times New Roman"/>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automatikusan kitöltésre kerül az 5. mező kitöltését követően</w:t>
      </w:r>
    </w:p>
    <w:p w14:paraId="7679B0CF" w14:textId="77777777" w:rsidR="009A4F7A" w:rsidRPr="00FC6062" w:rsidRDefault="005A24F9">
      <w:pPr>
        <w:numPr>
          <w:ilvl w:val="0"/>
          <w:numId w:val="9"/>
        </w:numPr>
        <w:tabs>
          <w:tab w:val="left" w:pos="677"/>
        </w:tabs>
        <w:spacing w:before="266"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Önkormányzati rendeletben biztosított kedvezmény összege összesen</w:t>
      </w:r>
    </w:p>
    <w:p w14:paraId="3580EBA9" w14:textId="77777777" w:rsidR="009A4F7A" w:rsidRPr="00FC6062" w:rsidRDefault="005A24F9" w:rsidP="00FC6062">
      <w:pPr>
        <w:spacing w:before="254" w:line="259" w:lineRule="exact"/>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Budapest Főváros IX. Kerület Ferencváros Önkormányzata nem szabályoz a törvényieken túl további mentességeket.</w:t>
      </w:r>
    </w:p>
    <w:p w14:paraId="2DDD92FB" w14:textId="77777777" w:rsidR="009A4F7A" w:rsidRPr="00FC6062" w:rsidRDefault="005A24F9">
      <w:pPr>
        <w:numPr>
          <w:ilvl w:val="0"/>
          <w:numId w:val="10"/>
        </w:numPr>
        <w:tabs>
          <w:tab w:val="left" w:pos="677"/>
        </w:tabs>
        <w:spacing w:before="266" w:line="260" w:lineRule="exact"/>
        <w:ind w:left="677" w:hanging="338"/>
        <w:rPr>
          <w:rFonts w:ascii="Times New Roman" w:hAnsi="Times New Roman" w:cs="Times New Roman"/>
          <w:color w:val="000000"/>
          <w:sz w:val="24"/>
          <w:szCs w:val="24"/>
        </w:rPr>
      </w:pPr>
      <w:r w:rsidRPr="00FC6062">
        <w:rPr>
          <w:rFonts w:ascii="Times New Roman" w:hAnsi="Times New Roman" w:cs="Times New Roman"/>
          <w:b/>
          <w:bCs/>
          <w:color w:val="000000"/>
          <w:kern w:val="2"/>
          <w:sz w:val="24"/>
          <w:szCs w:val="24"/>
        </w:rPr>
        <w:t>Az önkormányzati adóhatóságnak fizetendő adó összege</w:t>
      </w:r>
    </w:p>
    <w:p w14:paraId="285C5FD5" w14:textId="77777777" w:rsidR="009A4F7A" w:rsidRPr="00FC6062" w:rsidRDefault="005A24F9">
      <w:pPr>
        <w:tabs>
          <w:tab w:val="left" w:pos="677"/>
        </w:tabs>
        <w:spacing w:before="251" w:line="260" w:lineRule="exact"/>
        <w:ind w:left="338"/>
        <w:rPr>
          <w:rFonts w:ascii="Times New Roman" w:hAnsi="Times New Roman" w:cs="Times New Roman"/>
          <w:sz w:val="24"/>
          <w:szCs w:val="24"/>
        </w:rPr>
      </w:pPr>
      <w:r w:rsidRPr="00FC6062">
        <w:rPr>
          <w:rFonts w:ascii="Times New Roman" w:hAnsi="Times New Roman" w:cs="Times New Roman"/>
          <w:color w:val="000000"/>
          <w:kern w:val="2"/>
          <w:sz w:val="24"/>
          <w:szCs w:val="24"/>
        </w:rPr>
        <w:t>-</w:t>
      </w:r>
      <w:r w:rsidRPr="00FC6062">
        <w:rPr>
          <w:rFonts w:ascii="Times New Roman" w:eastAsia="Arial" w:hAnsi="Times New Roman" w:cs="Times New Roman"/>
          <w:color w:val="000000"/>
          <w:sz w:val="24"/>
          <w:szCs w:val="24"/>
        </w:rPr>
        <w:t xml:space="preserve"> </w:t>
      </w:r>
      <w:r w:rsidRPr="00FC6062">
        <w:rPr>
          <w:rFonts w:ascii="Times New Roman" w:hAnsi="Times New Roman" w:cs="Times New Roman"/>
          <w:sz w:val="24"/>
          <w:szCs w:val="24"/>
        </w:rPr>
        <w:tab/>
      </w:r>
      <w:r w:rsidRPr="00FC6062">
        <w:rPr>
          <w:rFonts w:ascii="Times New Roman" w:hAnsi="Times New Roman" w:cs="Times New Roman"/>
          <w:color w:val="000000"/>
          <w:kern w:val="2"/>
          <w:sz w:val="24"/>
          <w:szCs w:val="24"/>
        </w:rPr>
        <w:t>automatikusan kitöltésre kerül a 6-7. mezők kitöltését követően</w:t>
      </w:r>
    </w:p>
    <w:p w14:paraId="7AD52E24" w14:textId="77777777" w:rsidR="009A4F7A" w:rsidRPr="00FC6062" w:rsidRDefault="005A24F9">
      <w:pPr>
        <w:spacing w:before="266" w:line="259" w:lineRule="exact"/>
        <w:ind w:left="132"/>
        <w:rPr>
          <w:rFonts w:ascii="Times New Roman" w:hAnsi="Times New Roman" w:cs="Times New Roman"/>
          <w:sz w:val="24"/>
          <w:szCs w:val="24"/>
        </w:rPr>
      </w:pPr>
      <w:r w:rsidRPr="00FC6062">
        <w:rPr>
          <w:rFonts w:ascii="Times New Roman" w:hAnsi="Times New Roman" w:cs="Times New Roman"/>
          <w:b/>
          <w:bCs/>
          <w:color w:val="000000"/>
          <w:kern w:val="2"/>
          <w:sz w:val="24"/>
          <w:szCs w:val="24"/>
        </w:rPr>
        <w:t>III.</w:t>
      </w:r>
      <w:r w:rsidRPr="00FC6062">
        <w:rPr>
          <w:rFonts w:ascii="Times New Roman" w:eastAsia="Arial" w:hAnsi="Times New Roman" w:cs="Times New Roman"/>
          <w:b/>
          <w:bCs/>
          <w:color w:val="000000"/>
          <w:sz w:val="24"/>
          <w:szCs w:val="24"/>
        </w:rPr>
        <w:t xml:space="preserve"> </w:t>
      </w:r>
      <w:r w:rsidRPr="00FC6062">
        <w:rPr>
          <w:rFonts w:ascii="Times New Roman" w:hAnsi="Times New Roman" w:cs="Times New Roman"/>
          <w:b/>
          <w:bCs/>
          <w:color w:val="000000"/>
          <w:kern w:val="2"/>
          <w:sz w:val="24"/>
          <w:szCs w:val="24"/>
        </w:rPr>
        <w:t>Felelősségem tudatában kijelentem, hogy a kérelemben közölt adatok a</w:t>
      </w:r>
    </w:p>
    <w:p w14:paraId="5F580B05" w14:textId="77777777" w:rsidR="009A4F7A" w:rsidRPr="00FC6062" w:rsidRDefault="005A24F9">
      <w:pPr>
        <w:spacing w:line="259" w:lineRule="exact"/>
        <w:ind w:left="809"/>
        <w:rPr>
          <w:rFonts w:ascii="Times New Roman" w:hAnsi="Times New Roman" w:cs="Times New Roman"/>
          <w:sz w:val="24"/>
          <w:szCs w:val="24"/>
        </w:rPr>
      </w:pPr>
      <w:r w:rsidRPr="00FC6062">
        <w:rPr>
          <w:rFonts w:ascii="Times New Roman" w:hAnsi="Times New Roman" w:cs="Times New Roman"/>
          <w:b/>
          <w:bCs/>
          <w:color w:val="000000"/>
          <w:kern w:val="2"/>
          <w:sz w:val="24"/>
          <w:szCs w:val="24"/>
        </w:rPr>
        <w:t>valóságnak</w:t>
      </w:r>
      <w:r w:rsidRPr="00FC6062">
        <w:rPr>
          <w:rFonts w:ascii="Times New Roman" w:hAnsi="Times New Roman" w:cs="Times New Roman"/>
          <w:color w:val="000000"/>
          <w:kern w:val="2"/>
          <w:sz w:val="24"/>
          <w:szCs w:val="24"/>
        </w:rPr>
        <w:t xml:space="preserve"> </w:t>
      </w:r>
      <w:r w:rsidRPr="00FC6062">
        <w:rPr>
          <w:rFonts w:ascii="Times New Roman" w:hAnsi="Times New Roman" w:cs="Times New Roman"/>
          <w:b/>
          <w:bCs/>
          <w:color w:val="000000"/>
          <w:kern w:val="2"/>
          <w:sz w:val="24"/>
          <w:szCs w:val="24"/>
        </w:rPr>
        <w:t>megfelelnek.</w:t>
      </w:r>
    </w:p>
    <w:p w14:paraId="4FABA70B" w14:textId="77777777" w:rsidR="009A4F7A" w:rsidRPr="00FC6062" w:rsidRDefault="005A24F9">
      <w:pPr>
        <w:spacing w:before="262" w:line="259" w:lineRule="exact"/>
        <w:ind w:left="127"/>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p w14:paraId="07341DE0" w14:textId="77777777" w:rsidR="009A4F7A" w:rsidRPr="00FC6062" w:rsidRDefault="005A24F9">
      <w:pPr>
        <w:spacing w:before="525" w:line="260" w:lineRule="exact"/>
        <w:rPr>
          <w:rFonts w:ascii="Times New Roman" w:hAnsi="Times New Roman" w:cs="Times New Roman"/>
          <w:sz w:val="24"/>
          <w:szCs w:val="24"/>
        </w:rPr>
      </w:pPr>
      <w:r w:rsidRPr="00FC6062">
        <w:rPr>
          <w:rFonts w:ascii="Times New Roman" w:hAnsi="Times New Roman" w:cs="Times New Roman"/>
          <w:b/>
          <w:bCs/>
          <w:color w:val="000000"/>
          <w:kern w:val="2"/>
          <w:sz w:val="24"/>
          <w:szCs w:val="24"/>
        </w:rPr>
        <w:t>C betétlap</w:t>
      </w:r>
    </w:p>
    <w:p w14:paraId="756ADBC9" w14:textId="77777777" w:rsidR="009A4F7A" w:rsidRPr="00FC6062" w:rsidRDefault="005A24F9">
      <w:pPr>
        <w:spacing w:before="251" w:line="260" w:lineRule="exact"/>
        <w:rPr>
          <w:rFonts w:ascii="Times New Roman" w:hAnsi="Times New Roman" w:cs="Times New Roman"/>
          <w:sz w:val="24"/>
          <w:szCs w:val="24"/>
        </w:rPr>
      </w:pPr>
      <w:r w:rsidRPr="00FC6062">
        <w:rPr>
          <w:rFonts w:ascii="Times New Roman" w:hAnsi="Times New Roman" w:cs="Times New Roman"/>
          <w:color w:val="000000"/>
          <w:kern w:val="2"/>
          <w:sz w:val="24"/>
          <w:szCs w:val="24"/>
        </w:rPr>
        <w:t>Önellenőrzés benyújtása esetén „C” jelű betétlap kitöltése szükséges.</w:t>
      </w:r>
    </w:p>
    <w:p w14:paraId="1F7E9DD1" w14:textId="77777777" w:rsidR="009A4F7A" w:rsidRPr="00FC6062" w:rsidRDefault="005A24F9">
      <w:pPr>
        <w:spacing w:before="266" w:line="260" w:lineRule="exact"/>
        <w:rPr>
          <w:rFonts w:ascii="Times New Roman" w:hAnsi="Times New Roman" w:cs="Times New Roman"/>
          <w:sz w:val="24"/>
          <w:szCs w:val="24"/>
        </w:rPr>
      </w:pPr>
      <w:r w:rsidRPr="00FC6062">
        <w:rPr>
          <w:rFonts w:ascii="Times New Roman" w:hAnsi="Times New Roman" w:cs="Times New Roman"/>
          <w:b/>
          <w:bCs/>
          <w:color w:val="000000"/>
          <w:kern w:val="2"/>
          <w:sz w:val="24"/>
          <w:szCs w:val="24"/>
        </w:rPr>
        <w:t>Önellenőrzési pótlék kiszámítása</w:t>
      </w:r>
    </w:p>
    <w:p w14:paraId="57790EB3" w14:textId="77777777" w:rsidR="009A4F7A" w:rsidRPr="00FC6062" w:rsidRDefault="005A24F9">
      <w:pPr>
        <w:spacing w:before="254" w:line="259" w:lineRule="exact"/>
        <w:rPr>
          <w:rFonts w:ascii="Times New Roman" w:hAnsi="Times New Roman" w:cs="Times New Roman"/>
          <w:sz w:val="24"/>
          <w:szCs w:val="24"/>
        </w:rPr>
      </w:pPr>
      <w:r w:rsidRPr="00FC6062">
        <w:rPr>
          <w:rFonts w:ascii="Times New Roman" w:hAnsi="Times New Roman" w:cs="Times New Roman"/>
          <w:color w:val="000000"/>
          <w:kern w:val="2"/>
          <w:sz w:val="24"/>
          <w:szCs w:val="24"/>
        </w:rPr>
        <w:t>Jelölni szükséges az adóalap változását, az adóösszeg változását, az önellenőrzési pótlék alapját és összegét.</w:t>
      </w:r>
    </w:p>
    <w:p w14:paraId="5A35D692" w14:textId="77777777" w:rsidR="009A4F7A" w:rsidRPr="00FC6062" w:rsidRDefault="005A24F9">
      <w:pPr>
        <w:spacing w:before="266" w:line="259" w:lineRule="exact"/>
        <w:jc w:val="both"/>
        <w:rPr>
          <w:rFonts w:ascii="Times New Roman" w:hAnsi="Times New Roman" w:cs="Times New Roman"/>
          <w:sz w:val="24"/>
          <w:szCs w:val="24"/>
        </w:rPr>
      </w:pPr>
      <w:r w:rsidRPr="00FC6062">
        <w:rPr>
          <w:rFonts w:ascii="Times New Roman" w:hAnsi="Times New Roman" w:cs="Times New Roman"/>
          <w:b/>
          <w:bCs/>
          <w:color w:val="000000"/>
          <w:kern w:val="2"/>
          <w:sz w:val="24"/>
          <w:szCs w:val="24"/>
        </w:rPr>
        <w:t>Felelősségem tudatában kijelentem, hogy a kérelemben közölt adatok a valóságnak</w:t>
      </w:r>
      <w:r w:rsidRPr="00FC6062">
        <w:rPr>
          <w:rFonts w:ascii="Times New Roman" w:hAnsi="Times New Roman" w:cs="Times New Roman"/>
          <w:color w:val="000000"/>
          <w:kern w:val="2"/>
          <w:sz w:val="24"/>
          <w:szCs w:val="24"/>
        </w:rPr>
        <w:t xml:space="preserve"> </w:t>
      </w:r>
      <w:r w:rsidRPr="00FC6062">
        <w:rPr>
          <w:rFonts w:ascii="Times New Roman" w:hAnsi="Times New Roman" w:cs="Times New Roman"/>
          <w:b/>
          <w:bCs/>
          <w:color w:val="000000"/>
          <w:kern w:val="2"/>
          <w:sz w:val="24"/>
          <w:szCs w:val="24"/>
        </w:rPr>
        <w:t>megfelelnek.</w:t>
      </w:r>
    </w:p>
    <w:p w14:paraId="5E758E4E" w14:textId="77777777" w:rsidR="009A4F7A" w:rsidRPr="00FC6062" w:rsidRDefault="005A24F9">
      <w:pPr>
        <w:spacing w:before="259" w:line="259" w:lineRule="exact"/>
        <w:ind w:left="127"/>
        <w:jc w:val="both"/>
        <w:rPr>
          <w:rFonts w:ascii="Times New Roman" w:hAnsi="Times New Roman" w:cs="Times New Roman"/>
          <w:sz w:val="24"/>
          <w:szCs w:val="24"/>
        </w:rPr>
      </w:pPr>
      <w:r w:rsidRPr="00FC6062">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sectPr w:rsidR="009A4F7A" w:rsidRPr="00FC6062" w:rsidSect="00FC6062">
      <w:footerReference w:type="default" r:id="rId7"/>
      <w:headerReference w:type="first" r:id="rId8"/>
      <w:footerReference w:type="first" r:id="rId9"/>
      <w:pgSz w:w="12240" w:h="15840"/>
      <w:pgMar w:top="1324" w:right="1806" w:bottom="1110" w:left="1850" w:header="654" w:footer="766" w:gutter="0"/>
      <w:pgNumType w:start="2"/>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7701" w14:textId="77777777" w:rsidR="005A24F9" w:rsidRDefault="005A24F9">
      <w:r>
        <w:separator/>
      </w:r>
    </w:p>
  </w:endnote>
  <w:endnote w:type="continuationSeparator" w:id="0">
    <w:p w14:paraId="7ED8DFF0" w14:textId="77777777" w:rsidR="005A24F9" w:rsidRDefault="005A2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5D03842-6611-4C0C-AC16-A20CE093CC29}"/>
    <w:embedBold r:id="rId2" w:fontKey="{322576EC-979E-441A-AC7B-31E17A7D5D97}"/>
  </w:font>
  <w:font w:name="Arial">
    <w:panose1 w:val="020B0604020202020204"/>
    <w:charset w:val="00"/>
    <w:family w:val="swiss"/>
    <w:pitch w:val="variable"/>
    <w:sig w:usb0="E0002EFF" w:usb1="C000785B" w:usb2="00000009" w:usb3="00000000" w:csb0="000001FF" w:csb1="00000000"/>
    <w:embedRegular r:id="rId3" w:fontKey="{137E2735-B8FE-458A-AC8B-BB58F4744498}"/>
    <w:embedBold r:id="rId4" w:fontKey="{AC2602D0-26D6-4C0B-A0FA-CA166318A38E}"/>
  </w:font>
  <w:font w:name="Aptos Display">
    <w:charset w:val="00"/>
    <w:family w:val="swiss"/>
    <w:pitch w:val="variable"/>
    <w:sig w:usb0="20000287" w:usb1="00000003" w:usb2="00000000" w:usb3="00000000" w:csb0="0000019F" w:csb1="00000000"/>
    <w:embedRegular r:id="rId5" w:fontKey="{6BBED291-6F2B-498A-86E9-8AD5BA1E83B7}"/>
  </w:font>
  <w:font w:name="Aptos">
    <w:charset w:val="00"/>
    <w:family w:val="swiss"/>
    <w:pitch w:val="variable"/>
    <w:sig w:usb0="20000287" w:usb1="00000003" w:usb2="00000000" w:usb3="00000000" w:csb0="0000019F" w:csb1="00000000"/>
    <w:embedRegular r:id="rId6" w:fontKey="{1BC71B2F-42F8-47C8-897F-2336545E58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3D83" w14:textId="77777777" w:rsidR="009A4F7A" w:rsidRDefault="005A24F9" w:rsidP="00FC6062">
    <w:pPr>
      <w:jc w:val="right"/>
    </w:pPr>
    <w:r>
      <w:rPr>
        <w:rFonts w:ascii="Times New Roman" w:hAnsi="Times New Roman" w:cs="Times New Roman"/>
        <w:b/>
        <w:bCs/>
        <w:color w:val="000000"/>
        <w:sz w:val="23"/>
        <w:szCs w:val="23"/>
      </w:rPr>
      <w:fldChar w:fldCharType="begin"/>
    </w:r>
    <w:r>
      <w:rPr>
        <w:rFonts w:ascii="Times New Roman" w:hAnsi="Times New Roman" w:cs="Times New Roman"/>
        <w:b/>
        <w:bCs/>
        <w:color w:val="000000"/>
        <w:sz w:val="23"/>
        <w:szCs w:val="23"/>
      </w:rPr>
      <w:instrText xml:space="preserve"> PAGE </w:instrText>
    </w:r>
    <w:r>
      <w:rPr>
        <w:rFonts w:ascii="Times New Roman" w:hAnsi="Times New Roman" w:cs="Times New Roman"/>
        <w:b/>
        <w:bCs/>
        <w:color w:val="000000"/>
        <w:sz w:val="23"/>
        <w:szCs w:val="23"/>
      </w:rPr>
      <w:fldChar w:fldCharType="separate"/>
    </w:r>
    <w:r>
      <w:rPr>
        <w:rFonts w:ascii="Times New Roman" w:hAnsi="Times New Roman" w:cs="Times New Roman"/>
        <w:b/>
        <w:bCs/>
        <w:color w:val="000000"/>
        <w:sz w:val="23"/>
        <w:szCs w:val="23"/>
      </w:rPr>
      <w:t>1</w:t>
    </w:r>
    <w:r>
      <w:rPr>
        <w:rFonts w:ascii="Times New Roman" w:hAnsi="Times New Roman" w:cs="Times New Roman"/>
        <w:b/>
        <w:bCs/>
        <w:color w:val="000000"/>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CFBF" w14:textId="694294D6" w:rsidR="00FC6062" w:rsidRDefault="00FC6062">
    <w:pPr>
      <w:pStyle w:val="llb"/>
    </w:pPr>
    <w:r>
      <w:rPr>
        <w:noProof/>
      </w:rPr>
      <w:drawing>
        <wp:anchor distT="114300" distB="114300" distL="114300" distR="114300" simplePos="0" relativeHeight="251661312" behindDoc="1" locked="0" layoutInCell="1" hidden="0" allowOverlap="1" wp14:anchorId="3A54BAAC" wp14:editId="5011D7F6">
          <wp:simplePos x="0" y="0"/>
          <wp:positionH relativeFrom="page">
            <wp:align>right</wp:align>
          </wp:positionH>
          <wp:positionV relativeFrom="page">
            <wp:posOffset>9436100</wp:posOffset>
          </wp:positionV>
          <wp:extent cx="7772400" cy="607056"/>
          <wp:effectExtent l="0" t="0" r="0" b="317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772400" cy="607056"/>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7D729" w14:textId="77777777" w:rsidR="005A24F9" w:rsidRDefault="005A24F9">
      <w:r>
        <w:separator/>
      </w:r>
    </w:p>
  </w:footnote>
  <w:footnote w:type="continuationSeparator" w:id="0">
    <w:p w14:paraId="7ABEFF32" w14:textId="77777777" w:rsidR="005A24F9" w:rsidRDefault="005A2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A15E" w14:textId="2C972057" w:rsidR="00FC6062" w:rsidRDefault="00FC6062">
    <w:pPr>
      <w:pStyle w:val="lfej"/>
    </w:pPr>
    <w:r>
      <w:rPr>
        <w:noProof/>
      </w:rPr>
      <w:drawing>
        <wp:anchor distT="114300" distB="114300" distL="114300" distR="114300" simplePos="0" relativeHeight="251659264" behindDoc="1" locked="0" layoutInCell="1" hidden="0" allowOverlap="1" wp14:anchorId="3CC0628D" wp14:editId="2E4BE956">
          <wp:simplePos x="0" y="0"/>
          <wp:positionH relativeFrom="page">
            <wp:align>right</wp:align>
          </wp:positionH>
          <wp:positionV relativeFrom="page">
            <wp:posOffset>14605</wp:posOffset>
          </wp:positionV>
          <wp:extent cx="7772400" cy="1543050"/>
          <wp:effectExtent l="0" t="0" r="0" b="0"/>
          <wp:wrapTight wrapText="bothSides">
            <wp:wrapPolygon edited="0">
              <wp:start x="0" y="0"/>
              <wp:lineTo x="0" y="21333"/>
              <wp:lineTo x="21547" y="21333"/>
              <wp:lineTo x="21547"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772400" cy="15430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5B0"/>
    <w:multiLevelType w:val="multilevel"/>
    <w:tmpl w:val="90442EB4"/>
    <w:lvl w:ilvl="0">
      <w:start w:val="9"/>
      <w:numFmt w:val="upperLetter"/>
      <w:lvlText w:val="%1."/>
      <w:lvlJc w:val="left"/>
      <w:pPr>
        <w:ind w:left="360" w:hanging="360"/>
      </w:pPr>
      <w:rPr>
        <w:rFonts w:ascii="Times New Roman" w:eastAsia="Times New Roman" w:hAnsi="Times New Roman" w:cs="Times New Roman" w:hint="default"/>
        <w:b/>
        <w:sz w:val="23"/>
        <w:szCs w:val="23"/>
      </w:rPr>
    </w:lvl>
    <w:lvl w:ilvl="1">
      <w:start w:val="1"/>
      <w:numFmt w:val="upperLetter"/>
      <w:lvlText w:val="%2."/>
      <w:lvlJc w:val="left"/>
      <w:pPr>
        <w:ind w:left="720" w:hanging="360"/>
      </w:pPr>
      <w:rPr>
        <w:rFonts w:ascii="Times New Roman" w:eastAsia="Times New Roman" w:hAnsi="Times New Roman" w:cs="Times New Roman" w:hint="default"/>
        <w:b/>
        <w:sz w:val="23"/>
        <w:szCs w:val="23"/>
      </w:rPr>
    </w:lvl>
    <w:lvl w:ilvl="2">
      <w:start w:val="1"/>
      <w:numFmt w:val="upperLetter"/>
      <w:lvlText w:val="%3."/>
      <w:lvlJc w:val="left"/>
      <w:pPr>
        <w:ind w:left="1080" w:hanging="360"/>
      </w:pPr>
      <w:rPr>
        <w:rFonts w:ascii="Times New Roman" w:eastAsia="Times New Roman" w:hAnsi="Times New Roman" w:cs="Times New Roman" w:hint="default"/>
        <w:b/>
        <w:sz w:val="23"/>
        <w:szCs w:val="23"/>
      </w:rPr>
    </w:lvl>
    <w:lvl w:ilvl="3">
      <w:start w:val="1"/>
      <w:numFmt w:val="upperLetter"/>
      <w:lvlText w:val="%4."/>
      <w:lvlJc w:val="left"/>
      <w:pPr>
        <w:ind w:left="1440" w:hanging="360"/>
      </w:pPr>
      <w:rPr>
        <w:rFonts w:ascii="Times New Roman" w:eastAsia="Times New Roman" w:hAnsi="Times New Roman" w:cs="Times New Roman" w:hint="default"/>
        <w:b/>
        <w:sz w:val="23"/>
        <w:szCs w:val="23"/>
      </w:rPr>
    </w:lvl>
    <w:lvl w:ilvl="4">
      <w:start w:val="1"/>
      <w:numFmt w:val="upperLetter"/>
      <w:lvlText w:val="%5."/>
      <w:lvlJc w:val="left"/>
      <w:pPr>
        <w:ind w:left="1800" w:hanging="360"/>
      </w:pPr>
      <w:rPr>
        <w:rFonts w:ascii="Times New Roman" w:eastAsia="Times New Roman" w:hAnsi="Times New Roman" w:cs="Times New Roman" w:hint="default"/>
        <w:b/>
        <w:sz w:val="23"/>
        <w:szCs w:val="23"/>
      </w:rPr>
    </w:lvl>
    <w:lvl w:ilvl="5">
      <w:start w:val="1"/>
      <w:numFmt w:val="upperLetter"/>
      <w:lvlText w:val="%6."/>
      <w:lvlJc w:val="left"/>
      <w:pPr>
        <w:ind w:left="2160" w:hanging="360"/>
      </w:pPr>
      <w:rPr>
        <w:rFonts w:ascii="Times New Roman" w:eastAsia="Times New Roman" w:hAnsi="Times New Roman" w:cs="Times New Roman" w:hint="default"/>
        <w:b/>
        <w:sz w:val="23"/>
        <w:szCs w:val="23"/>
      </w:rPr>
    </w:lvl>
    <w:lvl w:ilvl="6">
      <w:start w:val="1"/>
      <w:numFmt w:val="upperLetter"/>
      <w:lvlText w:val="%7."/>
      <w:lvlJc w:val="left"/>
      <w:pPr>
        <w:ind w:left="2520" w:hanging="360"/>
      </w:pPr>
      <w:rPr>
        <w:rFonts w:ascii="Times New Roman" w:eastAsia="Times New Roman" w:hAnsi="Times New Roman" w:cs="Times New Roman" w:hint="default"/>
        <w:b/>
        <w:sz w:val="23"/>
        <w:szCs w:val="23"/>
      </w:rPr>
    </w:lvl>
    <w:lvl w:ilvl="7">
      <w:start w:val="1"/>
      <w:numFmt w:val="upperLetter"/>
      <w:lvlText w:val="%8."/>
      <w:lvlJc w:val="left"/>
      <w:pPr>
        <w:ind w:left="2880" w:hanging="360"/>
      </w:pPr>
      <w:rPr>
        <w:rFonts w:ascii="Times New Roman" w:eastAsia="Times New Roman" w:hAnsi="Times New Roman" w:cs="Times New Roman" w:hint="default"/>
        <w:b/>
        <w:sz w:val="23"/>
        <w:szCs w:val="23"/>
      </w:rPr>
    </w:lvl>
    <w:lvl w:ilvl="8">
      <w:start w:val="1"/>
      <w:numFmt w:val="upperLetter"/>
      <w:lvlText w:val="%9."/>
      <w:lvlJc w:val="left"/>
      <w:pPr>
        <w:ind w:left="3240" w:hanging="360"/>
      </w:pPr>
      <w:rPr>
        <w:rFonts w:ascii="Times New Roman" w:eastAsia="Times New Roman" w:hAnsi="Times New Roman" w:cs="Times New Roman" w:hint="default"/>
        <w:b/>
        <w:sz w:val="23"/>
        <w:szCs w:val="23"/>
      </w:rPr>
    </w:lvl>
  </w:abstractNum>
  <w:abstractNum w:abstractNumId="1" w15:restartNumberingAfterBreak="0">
    <w:nsid w:val="02517995"/>
    <w:multiLevelType w:val="multilevel"/>
    <w:tmpl w:val="23DC2610"/>
    <w:lvl w:ilvl="0">
      <w:start w:val="1"/>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2" w15:restartNumberingAfterBreak="0">
    <w:nsid w:val="15F050F5"/>
    <w:multiLevelType w:val="multilevel"/>
    <w:tmpl w:val="0BA2BF92"/>
    <w:lvl w:ilvl="0">
      <w:start w:val="5"/>
      <w:numFmt w:val="decimal"/>
      <w:lvlText w:val="%1."/>
      <w:lvlJc w:val="left"/>
      <w:pPr>
        <w:ind w:left="360" w:hanging="360"/>
      </w:pPr>
      <w:rPr>
        <w:rFonts w:ascii="Times New Roman" w:eastAsia="Times New Roman" w:hAnsi="Times New Roman" w:cs="Times New Roman" w:hint="default"/>
        <w:b/>
        <w:sz w:val="23"/>
        <w:szCs w:val="23"/>
      </w:rPr>
    </w:lvl>
    <w:lvl w:ilvl="1">
      <w:start w:val="1"/>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abstractNum w:abstractNumId="3" w15:restartNumberingAfterBreak="0">
    <w:nsid w:val="19A633C6"/>
    <w:multiLevelType w:val="multilevel"/>
    <w:tmpl w:val="FE80047C"/>
    <w:lvl w:ilvl="0">
      <w:start w:val="7"/>
      <w:numFmt w:val="decimal"/>
      <w:lvlText w:val="%1."/>
      <w:lvlJc w:val="left"/>
      <w:pPr>
        <w:ind w:left="360" w:hanging="360"/>
      </w:pPr>
      <w:rPr>
        <w:rFonts w:ascii="Times New Roman" w:eastAsia="Times New Roman" w:hAnsi="Times New Roman" w:cs="Times New Roman" w:hint="default"/>
        <w:b/>
        <w:sz w:val="23"/>
        <w:szCs w:val="23"/>
      </w:rPr>
    </w:lvl>
    <w:lvl w:ilvl="1">
      <w:start w:val="1"/>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abstractNum w:abstractNumId="4" w15:restartNumberingAfterBreak="0">
    <w:nsid w:val="1E2A6F19"/>
    <w:multiLevelType w:val="multilevel"/>
    <w:tmpl w:val="CD5483C4"/>
    <w:lvl w:ilvl="0">
      <w:start w:val="8"/>
      <w:numFmt w:val="decimal"/>
      <w:lvlText w:val="%1."/>
      <w:lvlJc w:val="left"/>
      <w:pPr>
        <w:ind w:left="360" w:hanging="360"/>
      </w:pPr>
      <w:rPr>
        <w:rFonts w:ascii="Times New Roman" w:eastAsia="Times New Roman" w:hAnsi="Times New Roman" w:cs="Times New Roman" w:hint="default"/>
        <w:b/>
        <w:sz w:val="23"/>
        <w:szCs w:val="23"/>
      </w:rPr>
    </w:lvl>
    <w:lvl w:ilvl="1">
      <w:start w:val="1"/>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abstractNum w:abstractNumId="5" w15:restartNumberingAfterBreak="0">
    <w:nsid w:val="316E04C6"/>
    <w:multiLevelType w:val="multilevel"/>
    <w:tmpl w:val="BC8CD184"/>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6" w15:restartNumberingAfterBreak="0">
    <w:nsid w:val="33BE4263"/>
    <w:multiLevelType w:val="multilevel"/>
    <w:tmpl w:val="0FA0C1F0"/>
    <w:lvl w:ilvl="0">
      <w:start w:val="1"/>
      <w:numFmt w:val="decimal"/>
      <w:lvlText w:val="%1."/>
      <w:lvlJc w:val="left"/>
      <w:pPr>
        <w:ind w:left="360" w:hanging="360"/>
      </w:pPr>
      <w:rPr>
        <w:rFonts w:ascii="Times New Roman" w:eastAsia="Times New Roman" w:hAnsi="Times New Roman" w:cs="Times New Roman" w:hint="default"/>
        <w:sz w:val="23"/>
        <w:szCs w:val="23"/>
      </w:rPr>
    </w:lvl>
    <w:lvl w:ilvl="1">
      <w:start w:val="2"/>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7" w15:restartNumberingAfterBreak="0">
    <w:nsid w:val="409B4C4E"/>
    <w:multiLevelType w:val="multilevel"/>
    <w:tmpl w:val="4604906C"/>
    <w:lvl w:ilvl="0">
      <w:start w:val="31"/>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8" w15:restartNumberingAfterBreak="0">
    <w:nsid w:val="5FBA3A91"/>
    <w:multiLevelType w:val="multilevel"/>
    <w:tmpl w:val="272AF23A"/>
    <w:lvl w:ilvl="0">
      <w:start w:val="1"/>
      <w:numFmt w:val="decimal"/>
      <w:lvlText w:val="%1."/>
      <w:lvlJc w:val="left"/>
      <w:pPr>
        <w:ind w:left="360" w:hanging="360"/>
      </w:pPr>
      <w:rPr>
        <w:rFonts w:ascii="Times New Roman" w:eastAsia="Times New Roman" w:hAnsi="Times New Roman" w:cs="Times New Roman" w:hint="default"/>
        <w:b/>
        <w:sz w:val="23"/>
        <w:szCs w:val="23"/>
      </w:rPr>
    </w:lvl>
    <w:lvl w:ilvl="1">
      <w:start w:val="4"/>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abstractNum w:abstractNumId="9" w15:restartNumberingAfterBreak="0">
    <w:nsid w:val="64E73EEC"/>
    <w:multiLevelType w:val="multilevel"/>
    <w:tmpl w:val="387A23E0"/>
    <w:lvl w:ilvl="0">
      <w:start w:val="1"/>
      <w:numFmt w:val="decimal"/>
      <w:lvlText w:val="%1."/>
      <w:lvlJc w:val="left"/>
      <w:pPr>
        <w:ind w:left="360" w:hanging="360"/>
      </w:pPr>
      <w:rPr>
        <w:rFonts w:ascii="Times New Roman" w:eastAsia="Times New Roman" w:hAnsi="Times New Roman" w:cs="Times New Roman" w:hint="default"/>
        <w:b/>
        <w:sz w:val="23"/>
        <w:szCs w:val="23"/>
      </w:rPr>
    </w:lvl>
    <w:lvl w:ilvl="1">
      <w:start w:val="3"/>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abstractNum w:abstractNumId="10" w15:restartNumberingAfterBreak="0">
    <w:nsid w:val="700377D9"/>
    <w:multiLevelType w:val="multilevel"/>
    <w:tmpl w:val="39C801A0"/>
    <w:lvl w:ilvl="0">
      <w:start w:val="6"/>
      <w:numFmt w:val="decimal"/>
      <w:lvlText w:val="%1."/>
      <w:lvlJc w:val="left"/>
      <w:pPr>
        <w:ind w:left="360" w:hanging="360"/>
      </w:pPr>
      <w:rPr>
        <w:rFonts w:ascii="Times New Roman" w:eastAsia="Times New Roman" w:hAnsi="Times New Roman" w:cs="Times New Roman" w:hint="default"/>
        <w:b/>
        <w:sz w:val="23"/>
        <w:szCs w:val="23"/>
      </w:rPr>
    </w:lvl>
    <w:lvl w:ilvl="1">
      <w:start w:val="1"/>
      <w:numFmt w:val="decimal"/>
      <w:lvlText w:val="%2."/>
      <w:lvlJc w:val="left"/>
      <w:pPr>
        <w:ind w:left="720" w:hanging="360"/>
      </w:pPr>
      <w:rPr>
        <w:rFonts w:ascii="Times New Roman" w:eastAsia="Times New Roman" w:hAnsi="Times New Roman" w:cs="Times New Roman" w:hint="default"/>
        <w:b/>
        <w:sz w:val="23"/>
        <w:szCs w:val="23"/>
      </w:rPr>
    </w:lvl>
    <w:lvl w:ilvl="2">
      <w:start w:val="1"/>
      <w:numFmt w:val="decimal"/>
      <w:lvlText w:val="%3."/>
      <w:lvlJc w:val="left"/>
      <w:pPr>
        <w:ind w:left="1080" w:hanging="360"/>
      </w:pPr>
      <w:rPr>
        <w:rFonts w:ascii="Times New Roman" w:eastAsia="Times New Roman" w:hAnsi="Times New Roman" w:cs="Times New Roman" w:hint="default"/>
        <w:b/>
        <w:sz w:val="23"/>
        <w:szCs w:val="23"/>
      </w:rPr>
    </w:lvl>
    <w:lvl w:ilvl="3">
      <w:start w:val="1"/>
      <w:numFmt w:val="decimal"/>
      <w:lvlText w:val="%4."/>
      <w:lvlJc w:val="left"/>
      <w:pPr>
        <w:ind w:left="1440" w:hanging="360"/>
      </w:pPr>
      <w:rPr>
        <w:rFonts w:ascii="Times New Roman" w:eastAsia="Times New Roman" w:hAnsi="Times New Roman" w:cs="Times New Roman" w:hint="default"/>
        <w:b/>
        <w:sz w:val="23"/>
        <w:szCs w:val="23"/>
      </w:rPr>
    </w:lvl>
    <w:lvl w:ilvl="4">
      <w:start w:val="1"/>
      <w:numFmt w:val="decimal"/>
      <w:lvlText w:val="%5."/>
      <w:lvlJc w:val="left"/>
      <w:pPr>
        <w:ind w:left="1800" w:hanging="360"/>
      </w:pPr>
      <w:rPr>
        <w:rFonts w:ascii="Times New Roman" w:eastAsia="Times New Roman" w:hAnsi="Times New Roman" w:cs="Times New Roman" w:hint="default"/>
        <w:b/>
        <w:sz w:val="23"/>
        <w:szCs w:val="23"/>
      </w:rPr>
    </w:lvl>
    <w:lvl w:ilvl="5">
      <w:start w:val="1"/>
      <w:numFmt w:val="decimal"/>
      <w:lvlText w:val="%6."/>
      <w:lvlJc w:val="left"/>
      <w:pPr>
        <w:ind w:left="2160" w:hanging="360"/>
      </w:pPr>
      <w:rPr>
        <w:rFonts w:ascii="Times New Roman" w:eastAsia="Times New Roman" w:hAnsi="Times New Roman" w:cs="Times New Roman" w:hint="default"/>
        <w:b/>
        <w:sz w:val="23"/>
        <w:szCs w:val="23"/>
      </w:rPr>
    </w:lvl>
    <w:lvl w:ilvl="6">
      <w:start w:val="1"/>
      <w:numFmt w:val="decimal"/>
      <w:lvlText w:val="%7."/>
      <w:lvlJc w:val="left"/>
      <w:pPr>
        <w:ind w:left="2520" w:hanging="360"/>
      </w:pPr>
      <w:rPr>
        <w:rFonts w:ascii="Times New Roman" w:eastAsia="Times New Roman" w:hAnsi="Times New Roman" w:cs="Times New Roman" w:hint="default"/>
        <w:b/>
        <w:sz w:val="23"/>
        <w:szCs w:val="23"/>
      </w:rPr>
    </w:lvl>
    <w:lvl w:ilvl="7">
      <w:start w:val="1"/>
      <w:numFmt w:val="decimal"/>
      <w:lvlText w:val="%8."/>
      <w:lvlJc w:val="left"/>
      <w:pPr>
        <w:ind w:left="2880" w:hanging="360"/>
      </w:pPr>
      <w:rPr>
        <w:rFonts w:ascii="Times New Roman" w:eastAsia="Times New Roman" w:hAnsi="Times New Roman" w:cs="Times New Roman" w:hint="default"/>
        <w:b/>
        <w:sz w:val="23"/>
        <w:szCs w:val="23"/>
      </w:rPr>
    </w:lvl>
    <w:lvl w:ilvl="8">
      <w:start w:val="1"/>
      <w:numFmt w:val="decimal"/>
      <w:lvlText w:val="%9."/>
      <w:lvlJc w:val="left"/>
      <w:pPr>
        <w:ind w:left="3240" w:hanging="360"/>
      </w:pPr>
      <w:rPr>
        <w:rFonts w:ascii="Times New Roman" w:eastAsia="Times New Roman" w:hAnsi="Times New Roman" w:cs="Times New Roman" w:hint="default"/>
        <w:b/>
        <w:sz w:val="23"/>
        <w:szCs w:val="23"/>
      </w:rPr>
    </w:lvl>
  </w:abstractNum>
  <w:num w:numId="1" w16cid:durableId="1137793666">
    <w:abstractNumId w:val="0"/>
    <w:lvlOverride w:ilvl="0">
      <w:startOverride w:val="9"/>
    </w:lvlOverride>
  </w:num>
  <w:num w:numId="2" w16cid:durableId="2039354088">
    <w:abstractNumId w:val="1"/>
    <w:lvlOverride w:ilvl="1">
      <w:startOverride w:val="1"/>
    </w:lvlOverride>
  </w:num>
  <w:num w:numId="3" w16cid:durableId="362244705">
    <w:abstractNumId w:val="6"/>
    <w:lvlOverride w:ilvl="1">
      <w:startOverride w:val="2"/>
    </w:lvlOverride>
  </w:num>
  <w:num w:numId="4" w16cid:durableId="1829124910">
    <w:abstractNumId w:val="9"/>
    <w:lvlOverride w:ilvl="1">
      <w:startOverride w:val="3"/>
    </w:lvlOverride>
  </w:num>
  <w:num w:numId="5" w16cid:durableId="1394507288">
    <w:abstractNumId w:val="7"/>
    <w:lvlOverride w:ilvl="0">
      <w:startOverride w:val="31"/>
    </w:lvlOverride>
  </w:num>
  <w:num w:numId="6" w16cid:durableId="212039581">
    <w:abstractNumId w:val="8"/>
    <w:lvlOverride w:ilvl="1">
      <w:startOverride w:val="4"/>
    </w:lvlOverride>
  </w:num>
  <w:num w:numId="7" w16cid:durableId="560095926">
    <w:abstractNumId w:val="2"/>
    <w:lvlOverride w:ilvl="0">
      <w:startOverride w:val="5"/>
    </w:lvlOverride>
  </w:num>
  <w:num w:numId="8" w16cid:durableId="1459301119">
    <w:abstractNumId w:val="10"/>
    <w:lvlOverride w:ilvl="0">
      <w:startOverride w:val="6"/>
    </w:lvlOverride>
  </w:num>
  <w:num w:numId="9" w16cid:durableId="1019432969">
    <w:abstractNumId w:val="3"/>
    <w:lvlOverride w:ilvl="0">
      <w:startOverride w:val="7"/>
    </w:lvlOverride>
  </w:num>
  <w:num w:numId="10" w16cid:durableId="38208365">
    <w:abstractNumId w:val="4"/>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hideSpellingErrors/>
  <w:hideGrammaticalError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7A"/>
    <w:rsid w:val="00384251"/>
    <w:rsid w:val="005A24F9"/>
    <w:rsid w:val="009A4F7A"/>
    <w:rsid w:val="00FC60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0AB86"/>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C6062"/>
    <w:pPr>
      <w:tabs>
        <w:tab w:val="center" w:pos="4536"/>
        <w:tab w:val="right" w:pos="9072"/>
      </w:tabs>
    </w:pPr>
  </w:style>
  <w:style w:type="character" w:customStyle="1" w:styleId="lfejChar">
    <w:name w:val="Élőfej Char"/>
    <w:basedOn w:val="Bekezdsalapbettpusa"/>
    <w:link w:val="lfej"/>
    <w:uiPriority w:val="99"/>
    <w:rsid w:val="00FC6062"/>
  </w:style>
  <w:style w:type="paragraph" w:styleId="llb">
    <w:name w:val="footer"/>
    <w:basedOn w:val="Norml"/>
    <w:link w:val="llbChar"/>
    <w:uiPriority w:val="99"/>
    <w:unhideWhenUsed/>
    <w:rsid w:val="00FC6062"/>
    <w:pPr>
      <w:tabs>
        <w:tab w:val="center" w:pos="4536"/>
        <w:tab w:val="right" w:pos="9072"/>
      </w:tabs>
    </w:pPr>
  </w:style>
  <w:style w:type="character" w:customStyle="1" w:styleId="llbChar">
    <w:name w:val="Élőláb Char"/>
    <w:basedOn w:val="Bekezdsalapbettpusa"/>
    <w:link w:val="llb"/>
    <w:uiPriority w:val="99"/>
    <w:rsid w:val="00FC6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1080</Words>
  <Characters>7453</Characters>
  <Application>Microsoft Office Word</Application>
  <DocSecurity>0</DocSecurity>
  <Lines>62</Lines>
  <Paragraphs>17</Paragraphs>
  <ScaleCrop>false</ScaleCrop>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- 03a - Idegenforgalmi adó - 035-2023.docx</dc:title>
  <dc:creator>csendes.sandor</dc:creator>
  <cp:lastModifiedBy>Sali-Kiss Krisztina</cp:lastModifiedBy>
  <cp:revision>2</cp:revision>
  <dcterms:created xsi:type="dcterms:W3CDTF">2023-04-27T07:48:00Z</dcterms:created>
  <dcterms:modified xsi:type="dcterms:W3CDTF">2026-09-28T11:13:00Z</dcterms:modified>
</cp:coreProperties>
</file>